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0E" w:rsidRDefault="00391CCC" w:rsidP="003E4082">
      <w:pPr>
        <w:spacing w:before="192" w:after="120" w:line="336" w:lineRule="atLeast"/>
        <w:ind w:left="300"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color w:val="2A2E31"/>
          <w:kern w:val="36"/>
          <w:sz w:val="32"/>
          <w:szCs w:val="32"/>
          <w:lang w:eastAsia="sk-SK"/>
        </w:rPr>
        <w:t xml:space="preserve">Verejná neanonymná súťaž - </w:t>
      </w:r>
      <w:r w:rsidR="007E67A2" w:rsidRPr="00391CCC">
        <w:rPr>
          <w:rFonts w:ascii="Times New Roman" w:eastAsia="Times New Roman" w:hAnsi="Times New Roman" w:cs="Times New Roman"/>
          <w:b/>
          <w:color w:val="2A2E31"/>
          <w:kern w:val="36"/>
          <w:sz w:val="32"/>
          <w:szCs w:val="32"/>
          <w:lang w:eastAsia="sk-SK"/>
        </w:rPr>
        <w:t xml:space="preserve">logo </w:t>
      </w:r>
    </w:p>
    <w:p w:rsidR="003E4082" w:rsidRPr="00391CCC" w:rsidRDefault="003E4082" w:rsidP="003E4082">
      <w:pPr>
        <w:spacing w:before="192" w:after="120" w:line="336" w:lineRule="atLeast"/>
        <w:ind w:left="300"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32"/>
          <w:szCs w:val="32"/>
          <w:lang w:eastAsia="sk-SK"/>
        </w:rPr>
      </w:pPr>
      <w:r w:rsidRPr="00391CCC">
        <w:rPr>
          <w:rFonts w:ascii="Times New Roman" w:eastAsia="Times New Roman" w:hAnsi="Times New Roman" w:cs="Times New Roman"/>
          <w:b/>
          <w:color w:val="2A2E31"/>
          <w:kern w:val="36"/>
          <w:sz w:val="32"/>
          <w:szCs w:val="32"/>
          <w:lang w:eastAsia="sk-SK"/>
        </w:rPr>
        <w:t>Medzinárodnej biosférickej rezervácie Východné Karpaty</w:t>
      </w:r>
    </w:p>
    <w:p w:rsidR="003E4082" w:rsidRPr="00941AF7" w:rsidRDefault="00D34B16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</w:pPr>
      <w:r w:rsidRPr="00941AF7"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  <w:t>Vyhlasovateľ súťaže:</w:t>
      </w:r>
    </w:p>
    <w:p w:rsidR="00D34B16" w:rsidRDefault="001D05A1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Koordinačná rada M</w:t>
      </w:r>
      <w:r w:rsidR="00CF7A08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edzinárodnej biosférickej rezervácie </w:t>
      </w: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Východné Karpaty</w:t>
      </w:r>
      <w:r w:rsidR="00CF7A08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(MBR Východné Karpaty)</w:t>
      </w:r>
    </w:p>
    <w:p w:rsidR="001D05A1" w:rsidRPr="00941AF7" w:rsidRDefault="001D05A1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</w:pPr>
      <w:r w:rsidRPr="00941AF7"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  <w:t xml:space="preserve">Predmet súťaže: </w:t>
      </w:r>
    </w:p>
    <w:p w:rsidR="005A229B" w:rsidRDefault="005A229B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Predmetom súťaže je vytvorenie loga M</w:t>
      </w:r>
      <w:r w:rsidR="00CF7A08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BR</w:t>
      </w: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Východné Karpaty</w:t>
      </w:r>
      <w:r w:rsidR="00977BC7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, ktorá zahŕňa </w:t>
      </w:r>
      <w:r w:rsidR="00E65017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6</w:t>
      </w:r>
      <w:r w:rsidR="00977BC7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chránených území v 3 krajinách (Slovensko, Poľsko a Ukrajina)</w:t>
      </w: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. Jednotné logo </w:t>
      </w:r>
      <w:proofErr w:type="spellStart"/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trilaterálnej</w:t>
      </w:r>
      <w:proofErr w:type="spellEnd"/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biosférickej rezervácie bude slúžiť na identifikáciu cezhraničného chráneného  územia, na jeho spoločnú prezentáciu v oblasti </w:t>
      </w:r>
      <w:r w:rsidR="001C220D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ochrany prírody či ako súčasť podpory </w:t>
      </w: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cestovného ruchu. Jednotný vizuálny štýl bude prezentovaný v informačných, propagačných i výchovno-náučných </w:t>
      </w:r>
      <w:r w:rsidR="001C220D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tlačovinách</w:t>
      </w: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, textových</w:t>
      </w:r>
      <w:r w:rsidR="00941AF7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vizuálnych záznamoch, informačných paneloch a pod. </w:t>
      </w:r>
    </w:p>
    <w:p w:rsidR="005161BB" w:rsidRPr="00FC4CC9" w:rsidRDefault="005161BB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</w:pPr>
      <w:r w:rsidRPr="00FC4CC9"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  <w:t xml:space="preserve">Typ súťaže: </w:t>
      </w:r>
    </w:p>
    <w:p w:rsidR="005161BB" w:rsidRDefault="005161BB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Verejná neanonymná súťaž pre jednotlivcov. Zapojiť sa môže odborná i laická verejnosť, fyzické i právnické osoby, žiaci vysokých, stredných, základných i umeleckých škôl. </w:t>
      </w:r>
    </w:p>
    <w:p w:rsidR="002B3C4C" w:rsidRPr="00FC4CC9" w:rsidRDefault="002B3C4C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C4CC9">
        <w:rPr>
          <w:rFonts w:ascii="Times New Roman" w:hAnsi="Times New Roman" w:cs="Times New Roman"/>
          <w:b/>
          <w:sz w:val="24"/>
          <w:szCs w:val="24"/>
        </w:rPr>
        <w:t xml:space="preserve">Podmienky návrhu loga: </w:t>
      </w:r>
    </w:p>
    <w:p w:rsidR="00977BC7" w:rsidRDefault="00977BC7" w:rsidP="00977BC7">
      <w:pPr>
        <w:pStyle w:val="Odsekzoznamu"/>
        <w:numPr>
          <w:ilvl w:val="0"/>
          <w:numId w:val="1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</w:t>
      </w:r>
      <w:r w:rsidR="00CF7A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musí mať vysokú výpovednú hodnotu, </w:t>
      </w:r>
      <w:r w:rsidR="005706A7">
        <w:rPr>
          <w:rFonts w:ascii="Times New Roman" w:hAnsi="Times New Roman" w:cs="Times New Roman"/>
          <w:sz w:val="24"/>
          <w:szCs w:val="24"/>
        </w:rPr>
        <w:t>malo by</w:t>
      </w:r>
      <w:r>
        <w:rPr>
          <w:rFonts w:ascii="Times New Roman" w:hAnsi="Times New Roman" w:cs="Times New Roman"/>
          <w:sz w:val="24"/>
          <w:szCs w:val="24"/>
        </w:rPr>
        <w:t xml:space="preserve"> symbolizovať cezhraničné chránené územie, ktoré zahŕňa </w:t>
      </w:r>
      <w:r w:rsidR="00E650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veľkoplošných chránených území v 3 susedných krajinác</w:t>
      </w:r>
      <w:r w:rsidR="00F35E01">
        <w:rPr>
          <w:rFonts w:ascii="Times New Roman" w:hAnsi="Times New Roman" w:cs="Times New Roman"/>
          <w:sz w:val="24"/>
          <w:szCs w:val="24"/>
        </w:rPr>
        <w:t>h (Slovensko, Poľsko a Ukrajina, charakteristika územia je uvedená v prílohe tejto výzvy)</w:t>
      </w:r>
    </w:p>
    <w:p w:rsidR="005706A7" w:rsidRDefault="005706A7" w:rsidP="005706A7">
      <w:pPr>
        <w:pStyle w:val="Odsekzoznamu"/>
        <w:numPr>
          <w:ilvl w:val="0"/>
          <w:numId w:val="1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by malo obsahovať názov MBR Východné Karpaty v anglickej verzii</w:t>
      </w:r>
      <w:r w:rsidR="00CF7A08">
        <w:rPr>
          <w:rFonts w:ascii="Times New Roman" w:hAnsi="Times New Roman" w:cs="Times New Roman"/>
          <w:sz w:val="24"/>
          <w:szCs w:val="24"/>
        </w:rPr>
        <w:t xml:space="preserve"> (East </w:t>
      </w:r>
      <w:proofErr w:type="spellStart"/>
      <w:r w:rsidR="00CF7A08">
        <w:rPr>
          <w:rFonts w:ascii="Times New Roman" w:hAnsi="Times New Roman" w:cs="Times New Roman"/>
          <w:sz w:val="24"/>
          <w:szCs w:val="24"/>
        </w:rPr>
        <w:t>Carpathian</w:t>
      </w:r>
      <w:proofErr w:type="spellEnd"/>
      <w:r w:rsidR="00CF7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A08">
        <w:rPr>
          <w:rFonts w:ascii="Times New Roman" w:hAnsi="Times New Roman" w:cs="Times New Roman"/>
          <w:sz w:val="24"/>
          <w:szCs w:val="24"/>
        </w:rPr>
        <w:t>Biosphere</w:t>
      </w:r>
      <w:proofErr w:type="spellEnd"/>
      <w:r w:rsidR="00CF7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A08">
        <w:rPr>
          <w:rFonts w:ascii="Times New Roman" w:hAnsi="Times New Roman" w:cs="Times New Roman"/>
          <w:sz w:val="24"/>
          <w:szCs w:val="24"/>
        </w:rPr>
        <w:t>Reserve</w:t>
      </w:r>
      <w:proofErr w:type="spellEnd"/>
      <w:r w:rsidR="00CF7A08">
        <w:rPr>
          <w:rFonts w:ascii="Times New Roman" w:hAnsi="Times New Roman" w:cs="Times New Roman"/>
          <w:sz w:val="24"/>
          <w:szCs w:val="24"/>
        </w:rPr>
        <w:t>)</w:t>
      </w:r>
      <w:r w:rsidR="00EA74AB">
        <w:rPr>
          <w:rFonts w:ascii="Times New Roman" w:hAnsi="Times New Roman" w:cs="Times New Roman"/>
          <w:sz w:val="24"/>
          <w:szCs w:val="24"/>
        </w:rPr>
        <w:t xml:space="preserve"> a vo verzii jazyku príslušnej krajiny (slovenská, poľská, ukrajinská verzia)</w:t>
      </w:r>
    </w:p>
    <w:p w:rsidR="00DD7B30" w:rsidRDefault="00DD7B30" w:rsidP="005706A7">
      <w:pPr>
        <w:pStyle w:val="Odsekzoznamu"/>
        <w:numPr>
          <w:ilvl w:val="0"/>
          <w:numId w:val="1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má byť farebné, ale súčasťou dodaného návrhu musí byť aj spracovanie jednofarebné (negatív, pozitív)</w:t>
      </w:r>
    </w:p>
    <w:p w:rsidR="00977BC7" w:rsidRDefault="00977BC7" w:rsidP="00977BC7">
      <w:pPr>
        <w:pStyle w:val="Odsekzoznamu"/>
        <w:numPr>
          <w:ilvl w:val="0"/>
          <w:numId w:val="1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musí mať ľahkú identifikáciu a zapamätateľnosť</w:t>
      </w:r>
    </w:p>
    <w:p w:rsidR="00977BC7" w:rsidRDefault="00977BC7" w:rsidP="00977BC7">
      <w:pPr>
        <w:pStyle w:val="Odsekzoznamu"/>
        <w:numPr>
          <w:ilvl w:val="0"/>
          <w:numId w:val="1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musí byť originálnym dielom autora, nesmie ho používať iná organizácia</w:t>
      </w:r>
    </w:p>
    <w:p w:rsidR="005175FC" w:rsidRDefault="005175FC" w:rsidP="00977BC7">
      <w:pPr>
        <w:pStyle w:val="Odsekzoznamu"/>
        <w:numPr>
          <w:ilvl w:val="0"/>
          <w:numId w:val="1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musí mať nadčasový dizajn</w:t>
      </w:r>
    </w:p>
    <w:p w:rsidR="00941AF7" w:rsidRPr="00AD3E16" w:rsidRDefault="00FC4CC9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</w:pPr>
      <w:r w:rsidRPr="00AD3E16"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  <w:t xml:space="preserve">Prihlásenie sa do súťaže a podmienky súťaže: </w:t>
      </w:r>
    </w:p>
    <w:p w:rsidR="00AD3E16" w:rsidRPr="00391CCC" w:rsidRDefault="00AD3E16" w:rsidP="00391CCC">
      <w:pPr>
        <w:pStyle w:val="Odsekzoznamu"/>
        <w:numPr>
          <w:ilvl w:val="0"/>
          <w:numId w:val="7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Každý súťažiaci môže do súťaže predložiť maximálne tri návrhy. </w:t>
      </w:r>
    </w:p>
    <w:p w:rsidR="00AD3E16" w:rsidRPr="00391CCC" w:rsidRDefault="00AD3E16" w:rsidP="00391CCC">
      <w:pPr>
        <w:pStyle w:val="Odsekzoznamu"/>
        <w:numPr>
          <w:ilvl w:val="0"/>
          <w:numId w:val="7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Súťažné návrhy musia byť odovzdané v printovej aj v elektronickej (vektorový formát, v</w:t>
      </w:r>
      <w:r w:rsidR="00391CCC"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 </w:t>
      </w: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krivkách) podobe, vo formáte A4. </w:t>
      </w:r>
    </w:p>
    <w:p w:rsidR="00AD3E16" w:rsidRPr="00391CCC" w:rsidRDefault="00AD3E16" w:rsidP="00391CCC">
      <w:pPr>
        <w:pStyle w:val="Odsekzoznamu"/>
        <w:numPr>
          <w:ilvl w:val="0"/>
          <w:numId w:val="7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391CCC">
        <w:rPr>
          <w:rFonts w:ascii="Times New Roman" w:hAnsi="Times New Roman" w:cs="Times New Roman"/>
          <w:sz w:val="24"/>
          <w:szCs w:val="24"/>
        </w:rPr>
        <w:t xml:space="preserve">Súčasťou návrhu loga musí byť aj stručný popis loga - filozofia loga.  </w:t>
      </w:r>
    </w:p>
    <w:p w:rsidR="00FC4CC9" w:rsidRDefault="00FC4CC9" w:rsidP="00391CCC">
      <w:pPr>
        <w:pStyle w:val="Odsekzoznamu"/>
        <w:numPr>
          <w:ilvl w:val="0"/>
          <w:numId w:val="7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Návrh loga spolu s</w:t>
      </w:r>
      <w:r w:rsid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 prihláškou </w:t>
      </w: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je potrebné odovzdať alebo zaslať na </w:t>
      </w:r>
      <w:r w:rsidR="0066353B"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adresu </w:t>
      </w: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správ chránených území</w:t>
      </w:r>
      <w:r w:rsidR="00AD3E16"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príslušných krajín</w:t>
      </w: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(Slovensko: Správa Národného parku Poloniny, Ulica mieru 193, 067 61 Stakčín</w:t>
      </w:r>
      <w:r w:rsidR="00DA5D0E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)</w:t>
      </w:r>
      <w:r w:rsidRPr="00391CC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v obálke označenej „Súťaž: Logo MBR</w:t>
      </w:r>
      <w:r w:rsidR="00F57F0C"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 xml:space="preserve"> Východné Karpaty – NEOTVÁRAŤ“ v termíne do </w:t>
      </w:r>
      <w:r w:rsidR="00F57F0C" w:rsidRPr="00F57F0C"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  <w:t xml:space="preserve">16. mája 2018. </w:t>
      </w:r>
    </w:p>
    <w:p w:rsidR="00391CCC" w:rsidRDefault="00391CCC" w:rsidP="00391CCC">
      <w:pPr>
        <w:pStyle w:val="Odsekzoznamu"/>
        <w:numPr>
          <w:ilvl w:val="0"/>
          <w:numId w:val="7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lastRenderedPageBreak/>
        <w:t xml:space="preserve">Podpisom a zaslaním prihlášky účastník potvrdzuje súhlas s podmienkami súťaže, so spôsobom prezentácie a využitia loga, s použitím osobných údajov pre potreby súťaže a právnym súhlasom na využívanie loga za účelom prezentácie MBR Východné Karpaty. </w:t>
      </w:r>
    </w:p>
    <w:p w:rsidR="00391CCC" w:rsidRDefault="00391CCC" w:rsidP="00391CCC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</w:p>
    <w:p w:rsidR="0066353B" w:rsidRPr="00AD3E16" w:rsidRDefault="0066353B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3E16">
        <w:rPr>
          <w:rFonts w:ascii="Times New Roman" w:hAnsi="Times New Roman" w:cs="Times New Roman"/>
          <w:b/>
          <w:sz w:val="24"/>
          <w:szCs w:val="24"/>
        </w:rPr>
        <w:t>Vyhodnotenie súťaže a zverejnenie výsledkov:</w:t>
      </w:r>
    </w:p>
    <w:p w:rsidR="00296A2B" w:rsidRDefault="00296A2B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Súťaž sa skladá z dvoch častí: národnej a medzinárodnej. </w:t>
      </w:r>
    </w:p>
    <w:p w:rsidR="0066353B" w:rsidRDefault="00296A2B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b/>
          <w:sz w:val="24"/>
          <w:szCs w:val="24"/>
        </w:rPr>
        <w:t>Národná časť súťaže: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E16">
        <w:rPr>
          <w:rFonts w:ascii="Times New Roman" w:hAnsi="Times New Roman" w:cs="Times New Roman"/>
          <w:sz w:val="24"/>
          <w:szCs w:val="24"/>
        </w:rPr>
        <w:t xml:space="preserve">Odborná porota príslušných krajín (Slovensko, Poľsko, Ukrajina) vyhodnotí  a vyberie </w:t>
      </w:r>
      <w:r w:rsidR="00F810B0">
        <w:rPr>
          <w:rFonts w:ascii="Times New Roman" w:hAnsi="Times New Roman" w:cs="Times New Roman"/>
          <w:sz w:val="24"/>
          <w:szCs w:val="24"/>
        </w:rPr>
        <w:t>dva</w:t>
      </w:r>
      <w:r w:rsidR="00AD3E16">
        <w:rPr>
          <w:rFonts w:ascii="Times New Roman" w:hAnsi="Times New Roman" w:cs="Times New Roman"/>
          <w:sz w:val="24"/>
          <w:szCs w:val="24"/>
        </w:rPr>
        <w:t xml:space="preserve"> najlepšie</w:t>
      </w:r>
      <w:r w:rsidR="000619AB">
        <w:rPr>
          <w:rFonts w:ascii="Times New Roman" w:hAnsi="Times New Roman" w:cs="Times New Roman"/>
          <w:sz w:val="24"/>
          <w:szCs w:val="24"/>
        </w:rPr>
        <w:t xml:space="preserve"> návrhy</w:t>
      </w:r>
      <w:r w:rsidR="00907034">
        <w:rPr>
          <w:rFonts w:ascii="Times New Roman" w:hAnsi="Times New Roman" w:cs="Times New Roman"/>
          <w:sz w:val="24"/>
          <w:szCs w:val="24"/>
        </w:rPr>
        <w:t xml:space="preserve"> do 16. mája 2018. Tie</w:t>
      </w:r>
      <w:r w:rsidR="00AD3E16">
        <w:rPr>
          <w:rFonts w:ascii="Times New Roman" w:hAnsi="Times New Roman" w:cs="Times New Roman"/>
          <w:sz w:val="24"/>
          <w:szCs w:val="24"/>
        </w:rPr>
        <w:t xml:space="preserve"> predloží do medzinárodn</w:t>
      </w:r>
      <w:r>
        <w:rPr>
          <w:rFonts w:ascii="Times New Roman" w:hAnsi="Times New Roman" w:cs="Times New Roman"/>
          <w:sz w:val="24"/>
          <w:szCs w:val="24"/>
        </w:rPr>
        <w:t xml:space="preserve">ej časti súťaže </w:t>
      </w:r>
      <w:r w:rsidR="000619AB">
        <w:rPr>
          <w:rFonts w:ascii="Times New Roman" w:hAnsi="Times New Roman" w:cs="Times New Roman"/>
          <w:sz w:val="24"/>
          <w:szCs w:val="24"/>
        </w:rPr>
        <w:t xml:space="preserve">v termíne do </w:t>
      </w:r>
      <w:r w:rsidR="00F810B0">
        <w:rPr>
          <w:rFonts w:ascii="Times New Roman" w:hAnsi="Times New Roman" w:cs="Times New Roman"/>
          <w:sz w:val="24"/>
          <w:szCs w:val="24"/>
        </w:rPr>
        <w:t>2</w:t>
      </w:r>
      <w:r w:rsidR="00907034">
        <w:rPr>
          <w:rFonts w:ascii="Times New Roman" w:hAnsi="Times New Roman" w:cs="Times New Roman"/>
          <w:sz w:val="24"/>
          <w:szCs w:val="24"/>
        </w:rPr>
        <w:t>3</w:t>
      </w:r>
      <w:r w:rsidR="000619AB">
        <w:rPr>
          <w:rFonts w:ascii="Times New Roman" w:hAnsi="Times New Roman" w:cs="Times New Roman"/>
          <w:sz w:val="24"/>
          <w:szCs w:val="24"/>
        </w:rPr>
        <w:t xml:space="preserve">. mája 2018. </w:t>
      </w:r>
    </w:p>
    <w:p w:rsidR="000619AB" w:rsidRDefault="00296A2B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b/>
          <w:sz w:val="24"/>
          <w:szCs w:val="24"/>
        </w:rPr>
        <w:t>Medzinárodná časť súťaže:</w:t>
      </w:r>
      <w:r>
        <w:rPr>
          <w:rFonts w:ascii="Times New Roman" w:hAnsi="Times New Roman" w:cs="Times New Roman"/>
          <w:sz w:val="24"/>
          <w:szCs w:val="24"/>
        </w:rPr>
        <w:t xml:space="preserve"> Najúspešnejšie návrhy loga, ktoré vybrala porota príslušných krajín (maximálne dva návrhy za každú krajinu – Slovensko, Poľsko, Ukrajina) budú predložené medzinárodnej porote. </w:t>
      </w:r>
      <w:r w:rsidR="000619AB">
        <w:rPr>
          <w:rFonts w:ascii="Times New Roman" w:hAnsi="Times New Roman" w:cs="Times New Roman"/>
          <w:sz w:val="24"/>
          <w:szCs w:val="24"/>
        </w:rPr>
        <w:t xml:space="preserve">Výber najlepšieho návrhu loga </w:t>
      </w:r>
      <w:r>
        <w:rPr>
          <w:rFonts w:ascii="Times New Roman" w:hAnsi="Times New Roman" w:cs="Times New Roman"/>
          <w:sz w:val="24"/>
          <w:szCs w:val="24"/>
        </w:rPr>
        <w:t xml:space="preserve">- za účasti organizátorov, členov medzinárodnej poroty, súťažiacich i laickej verejnosti - </w:t>
      </w:r>
      <w:r w:rsidR="000619AB">
        <w:rPr>
          <w:rFonts w:ascii="Times New Roman" w:hAnsi="Times New Roman" w:cs="Times New Roman"/>
          <w:sz w:val="24"/>
          <w:szCs w:val="24"/>
        </w:rPr>
        <w:t xml:space="preserve">sa uskutoční na </w:t>
      </w:r>
      <w:proofErr w:type="spellStart"/>
      <w:r w:rsidR="000619AB">
        <w:rPr>
          <w:rFonts w:ascii="Times New Roman" w:hAnsi="Times New Roman" w:cs="Times New Roman"/>
          <w:sz w:val="24"/>
          <w:szCs w:val="24"/>
        </w:rPr>
        <w:t>trojhraničnom</w:t>
      </w:r>
      <w:proofErr w:type="spellEnd"/>
      <w:r w:rsidR="000619AB">
        <w:rPr>
          <w:rFonts w:ascii="Times New Roman" w:hAnsi="Times New Roman" w:cs="Times New Roman"/>
          <w:sz w:val="24"/>
          <w:szCs w:val="24"/>
        </w:rPr>
        <w:t xml:space="preserve"> bode Kremenec v termíne do </w:t>
      </w:r>
      <w:r w:rsidR="00F810B0">
        <w:rPr>
          <w:rFonts w:ascii="Times New Roman" w:hAnsi="Times New Roman" w:cs="Times New Roman"/>
          <w:sz w:val="24"/>
          <w:szCs w:val="24"/>
        </w:rPr>
        <w:t>30</w:t>
      </w:r>
      <w:r w:rsidR="001B6D96">
        <w:rPr>
          <w:rFonts w:ascii="Times New Roman" w:hAnsi="Times New Roman" w:cs="Times New Roman"/>
          <w:sz w:val="24"/>
          <w:szCs w:val="24"/>
        </w:rPr>
        <w:t xml:space="preserve">. júna 2018 (organizátor si vyhradzuje právo na zmenu miesta vyhodnotenia súťaže v prípade nepriaznivého počasia). </w:t>
      </w:r>
    </w:p>
    <w:p w:rsidR="00296A2B" w:rsidRDefault="00296A2B" w:rsidP="00296A2B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vyhodnotenia medzinárodnej časti súťaže bude aj hlasovanie za najlepší návrh loga</w:t>
      </w:r>
      <w:r w:rsidR="00907034">
        <w:rPr>
          <w:rFonts w:ascii="Times New Roman" w:hAnsi="Times New Roman" w:cs="Times New Roman"/>
          <w:sz w:val="24"/>
          <w:szCs w:val="24"/>
        </w:rPr>
        <w:t xml:space="preserve"> v termíne od 23. mája do 6. júna 2018</w:t>
      </w:r>
      <w:r w:rsidR="001B6D96">
        <w:rPr>
          <w:rFonts w:ascii="Times New Roman" w:hAnsi="Times New Roman" w:cs="Times New Roman"/>
          <w:sz w:val="24"/>
          <w:szCs w:val="24"/>
        </w:rPr>
        <w:t xml:space="preserve">. </w:t>
      </w:r>
      <w:r w:rsidR="00F810B0">
        <w:rPr>
          <w:rFonts w:ascii="Times New Roman" w:hAnsi="Times New Roman" w:cs="Times New Roman"/>
          <w:sz w:val="24"/>
          <w:szCs w:val="24"/>
        </w:rPr>
        <w:t xml:space="preserve">Autor víťazného loga získa Cenu diváka. </w:t>
      </w:r>
      <w:r w:rsidR="001B6D96">
        <w:rPr>
          <w:rFonts w:ascii="Times New Roman" w:hAnsi="Times New Roman" w:cs="Times New Roman"/>
          <w:sz w:val="24"/>
          <w:szCs w:val="24"/>
        </w:rPr>
        <w:t>Spôsob hlasovania bude</w:t>
      </w:r>
      <w:r>
        <w:rPr>
          <w:rFonts w:ascii="Times New Roman" w:hAnsi="Times New Roman" w:cs="Times New Roman"/>
          <w:sz w:val="24"/>
          <w:szCs w:val="24"/>
        </w:rPr>
        <w:t xml:space="preserve"> uverejnený na webových stránkach príslušných správ chránených území</w:t>
      </w:r>
      <w:r w:rsidR="001B6D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10B0" w:rsidRDefault="00F810B0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súťaže budú zverejnené do 6. júla 2018 na webových stránkach príslušných chránených území. Víťaz bude kontaktovaný písomne (e</w:t>
      </w:r>
      <w:r w:rsidR="00E807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mailom). </w:t>
      </w:r>
    </w:p>
    <w:p w:rsidR="00A56760" w:rsidRDefault="00F810B0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Víťaz </w:t>
      </w:r>
      <w:r w:rsidR="001E72A0">
        <w:rPr>
          <w:rFonts w:ascii="Times New Roman" w:hAnsi="Times New Roman" w:cs="Times New Roman"/>
          <w:sz w:val="24"/>
          <w:szCs w:val="24"/>
        </w:rPr>
        <w:t>získa</w:t>
      </w:r>
      <w:r w:rsidR="00D35AA8">
        <w:rPr>
          <w:rFonts w:ascii="Times New Roman" w:hAnsi="Times New Roman" w:cs="Times New Roman"/>
          <w:sz w:val="24"/>
          <w:szCs w:val="24"/>
        </w:rPr>
        <w:t>va poukaz na</w:t>
      </w:r>
      <w:r w:rsidR="001E72A0">
        <w:rPr>
          <w:rFonts w:ascii="Times New Roman" w:hAnsi="Times New Roman" w:cs="Times New Roman"/>
          <w:sz w:val="24"/>
          <w:szCs w:val="24"/>
        </w:rPr>
        <w:t xml:space="preserve"> </w:t>
      </w:r>
      <w:r w:rsidR="00526997">
        <w:rPr>
          <w:rFonts w:ascii="Times New Roman" w:hAnsi="Times New Roman" w:cs="Times New Roman"/>
          <w:sz w:val="24"/>
          <w:szCs w:val="24"/>
        </w:rPr>
        <w:t>7</w:t>
      </w:r>
      <w:r w:rsidR="001E72A0">
        <w:rPr>
          <w:rFonts w:ascii="Times New Roman" w:hAnsi="Times New Roman" w:cs="Times New Roman"/>
          <w:sz w:val="24"/>
          <w:szCs w:val="24"/>
        </w:rPr>
        <w:t xml:space="preserve">-dňový pobyt </w:t>
      </w:r>
      <w:r w:rsidR="00D35AA8">
        <w:rPr>
          <w:rFonts w:ascii="Times New Roman" w:hAnsi="Times New Roman" w:cs="Times New Roman"/>
          <w:sz w:val="24"/>
          <w:szCs w:val="24"/>
        </w:rPr>
        <w:t xml:space="preserve">pre 2 osoby </w:t>
      </w:r>
      <w:r w:rsidR="001E72A0">
        <w:rPr>
          <w:rFonts w:ascii="Times New Roman" w:hAnsi="Times New Roman" w:cs="Times New Roman"/>
          <w:sz w:val="24"/>
          <w:szCs w:val="24"/>
        </w:rPr>
        <w:t>v</w:t>
      </w:r>
      <w:r w:rsidR="008B02F4">
        <w:rPr>
          <w:rFonts w:ascii="Times New Roman" w:hAnsi="Times New Roman" w:cs="Times New Roman"/>
          <w:sz w:val="24"/>
          <w:szCs w:val="24"/>
        </w:rPr>
        <w:t xml:space="preserve"> ubytovacom </w:t>
      </w:r>
      <w:r w:rsidR="001E72A0">
        <w:rPr>
          <w:rFonts w:ascii="Times New Roman" w:hAnsi="Times New Roman" w:cs="Times New Roman"/>
          <w:sz w:val="24"/>
          <w:szCs w:val="24"/>
        </w:rPr>
        <w:t xml:space="preserve">zariadení </w:t>
      </w:r>
      <w:r w:rsidR="00D35AA8">
        <w:rPr>
          <w:rFonts w:ascii="Times New Roman" w:hAnsi="Times New Roman" w:cs="Times New Roman"/>
          <w:sz w:val="24"/>
          <w:szCs w:val="24"/>
        </w:rPr>
        <w:t>chránených území vo zvolenom termíne od 4</w:t>
      </w:r>
      <w:r w:rsidR="00A56760">
        <w:rPr>
          <w:rFonts w:ascii="Times New Roman" w:hAnsi="Times New Roman" w:cs="Times New Roman"/>
          <w:sz w:val="24"/>
          <w:szCs w:val="24"/>
        </w:rPr>
        <w:t xml:space="preserve">. augusta do 30. septembra 2018. </w:t>
      </w:r>
    </w:p>
    <w:p w:rsidR="00434BCD" w:rsidRDefault="00E807E8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Víťaz, ktorému bude udelená </w:t>
      </w:r>
      <w:r w:rsidR="00434BCD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4BCD">
        <w:rPr>
          <w:rFonts w:ascii="Times New Roman" w:hAnsi="Times New Roman" w:cs="Times New Roman"/>
          <w:sz w:val="24"/>
          <w:szCs w:val="24"/>
        </w:rPr>
        <w:t xml:space="preserve"> diváka, získava poukaz na </w:t>
      </w:r>
      <w:r w:rsidR="00526997">
        <w:rPr>
          <w:rFonts w:ascii="Times New Roman" w:hAnsi="Times New Roman" w:cs="Times New Roman"/>
          <w:sz w:val="24"/>
          <w:szCs w:val="24"/>
        </w:rPr>
        <w:t>5</w:t>
      </w:r>
      <w:r w:rsidR="00434BCD">
        <w:rPr>
          <w:rFonts w:ascii="Times New Roman" w:hAnsi="Times New Roman" w:cs="Times New Roman"/>
          <w:sz w:val="24"/>
          <w:szCs w:val="24"/>
        </w:rPr>
        <w:t>-dňový pobyt pre 2 osoby v zariadení chránených území vo zvolenom termíne od 4</w:t>
      </w:r>
      <w:r w:rsidR="00A56760">
        <w:rPr>
          <w:rFonts w:ascii="Times New Roman" w:hAnsi="Times New Roman" w:cs="Times New Roman"/>
          <w:sz w:val="24"/>
          <w:szCs w:val="24"/>
        </w:rPr>
        <w:t xml:space="preserve">. augusta do 30. septembra 2018. </w:t>
      </w:r>
    </w:p>
    <w:p w:rsidR="000C3C6A" w:rsidRPr="00FF5348" w:rsidRDefault="000C3C6A" w:rsidP="00FC4CC9">
      <w:p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348">
        <w:rPr>
          <w:rFonts w:ascii="Times New Roman" w:hAnsi="Times New Roman" w:cs="Times New Roman"/>
          <w:b/>
          <w:sz w:val="24"/>
          <w:szCs w:val="24"/>
        </w:rPr>
        <w:t>Kritéria hodnotenia:</w:t>
      </w:r>
    </w:p>
    <w:p w:rsidR="000C3C6A" w:rsidRDefault="000C3C6A" w:rsidP="000C3C6A">
      <w:pPr>
        <w:pStyle w:val="Odsekzoznamu"/>
        <w:numPr>
          <w:ilvl w:val="0"/>
          <w:numId w:val="8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Významová zrozumiteľnosť, výpovedná hodnota vystihujúca charakter cezhraničného územia</w:t>
      </w:r>
    </w:p>
    <w:p w:rsidR="000C3C6A" w:rsidRPr="000C3C6A" w:rsidRDefault="000C3C6A" w:rsidP="000C3C6A">
      <w:pPr>
        <w:pStyle w:val="Odsekzoznamu"/>
        <w:numPr>
          <w:ilvl w:val="0"/>
          <w:numId w:val="8"/>
        </w:numPr>
        <w:spacing w:before="192" w:after="120" w:line="336" w:lineRule="atLeast"/>
        <w:ind w:right="300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Originalita návrhu</w:t>
      </w:r>
    </w:p>
    <w:p w:rsidR="000C3C6A" w:rsidRPr="00FF5348" w:rsidRDefault="000C3C6A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</w:pPr>
      <w:r w:rsidRPr="00FF5348">
        <w:rPr>
          <w:rFonts w:ascii="Times New Roman" w:eastAsia="Times New Roman" w:hAnsi="Times New Roman" w:cs="Times New Roman"/>
          <w:b/>
          <w:color w:val="2A2E31"/>
          <w:kern w:val="36"/>
          <w:sz w:val="24"/>
          <w:szCs w:val="24"/>
          <w:lang w:eastAsia="sk-SK"/>
        </w:rPr>
        <w:t>Prílohy:</w:t>
      </w:r>
    </w:p>
    <w:p w:rsidR="000C3C6A" w:rsidRDefault="000C3C6A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Prihláška účastníka do súťaže</w:t>
      </w:r>
    </w:p>
    <w:p w:rsidR="000C3C6A" w:rsidRDefault="000C3C6A" w:rsidP="00D34B16">
      <w:pPr>
        <w:spacing w:before="192" w:after="120" w:line="336" w:lineRule="atLeast"/>
        <w:ind w:right="300"/>
        <w:textAlignment w:val="baseline"/>
        <w:outlineLvl w:val="0"/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A2E31"/>
          <w:kern w:val="36"/>
          <w:sz w:val="24"/>
          <w:szCs w:val="24"/>
          <w:lang w:eastAsia="sk-SK"/>
        </w:rPr>
        <w:t>Stručná charakteristika MBR Východné Karpaty</w:t>
      </w:r>
      <w:bookmarkStart w:id="0" w:name="_GoBack"/>
      <w:bookmarkEnd w:id="0"/>
    </w:p>
    <w:sectPr w:rsidR="000C3C6A" w:rsidSect="00E807E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97389"/>
    <w:multiLevelType w:val="multilevel"/>
    <w:tmpl w:val="195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6180A"/>
    <w:multiLevelType w:val="multilevel"/>
    <w:tmpl w:val="D9E8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B81DA8"/>
    <w:multiLevelType w:val="hybridMultilevel"/>
    <w:tmpl w:val="C910D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A0D11"/>
    <w:multiLevelType w:val="multilevel"/>
    <w:tmpl w:val="F11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706C4E"/>
    <w:multiLevelType w:val="hybridMultilevel"/>
    <w:tmpl w:val="0890DE7A"/>
    <w:lvl w:ilvl="0" w:tplc="E27E9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3436D"/>
    <w:multiLevelType w:val="multilevel"/>
    <w:tmpl w:val="F57EA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00C56"/>
    <w:multiLevelType w:val="hybridMultilevel"/>
    <w:tmpl w:val="8D86B6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90"/>
    <w:rsid w:val="00057FE7"/>
    <w:rsid w:val="000619AB"/>
    <w:rsid w:val="000C3C6A"/>
    <w:rsid w:val="00105CE0"/>
    <w:rsid w:val="001B55AF"/>
    <w:rsid w:val="001B6D96"/>
    <w:rsid w:val="001C220D"/>
    <w:rsid w:val="001D05A1"/>
    <w:rsid w:val="001E72A0"/>
    <w:rsid w:val="00205E4B"/>
    <w:rsid w:val="00296A2B"/>
    <w:rsid w:val="002B3C4C"/>
    <w:rsid w:val="002C57F3"/>
    <w:rsid w:val="00391CCC"/>
    <w:rsid w:val="003E4082"/>
    <w:rsid w:val="00434BCD"/>
    <w:rsid w:val="005161BB"/>
    <w:rsid w:val="005175FC"/>
    <w:rsid w:val="00526997"/>
    <w:rsid w:val="005706A7"/>
    <w:rsid w:val="005A229B"/>
    <w:rsid w:val="006276DD"/>
    <w:rsid w:val="0066353B"/>
    <w:rsid w:val="00725911"/>
    <w:rsid w:val="007E67A2"/>
    <w:rsid w:val="008B02F4"/>
    <w:rsid w:val="008F1961"/>
    <w:rsid w:val="00907034"/>
    <w:rsid w:val="00934589"/>
    <w:rsid w:val="00941AF7"/>
    <w:rsid w:val="00977BC7"/>
    <w:rsid w:val="009D4C18"/>
    <w:rsid w:val="009F3953"/>
    <w:rsid w:val="00A41AA1"/>
    <w:rsid w:val="00A56760"/>
    <w:rsid w:val="00A91E3C"/>
    <w:rsid w:val="00AC1290"/>
    <w:rsid w:val="00AD3E16"/>
    <w:rsid w:val="00B16034"/>
    <w:rsid w:val="00B84F9C"/>
    <w:rsid w:val="00CF7A08"/>
    <w:rsid w:val="00D34B16"/>
    <w:rsid w:val="00D35AA8"/>
    <w:rsid w:val="00DA5D0E"/>
    <w:rsid w:val="00DD7B30"/>
    <w:rsid w:val="00E65017"/>
    <w:rsid w:val="00E807E8"/>
    <w:rsid w:val="00EA74AB"/>
    <w:rsid w:val="00EF6A0B"/>
    <w:rsid w:val="00F35E01"/>
    <w:rsid w:val="00F57F0C"/>
    <w:rsid w:val="00F810B0"/>
    <w:rsid w:val="00FC4CC9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9A8D-961D-4F4C-A907-663030B4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1AA1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90703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90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476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012">
          <w:marLeft w:val="300"/>
          <w:marRight w:val="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Buraľová</dc:creator>
  <cp:keywords/>
  <dc:description/>
  <cp:lastModifiedBy>Iveta Buraľová</cp:lastModifiedBy>
  <cp:revision>29</cp:revision>
  <dcterms:created xsi:type="dcterms:W3CDTF">2018-02-20T12:20:00Z</dcterms:created>
  <dcterms:modified xsi:type="dcterms:W3CDTF">2018-03-27T10:31:00Z</dcterms:modified>
</cp:coreProperties>
</file>